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0DE91" w14:textId="2AAA201F" w:rsidR="00BD7934" w:rsidRDefault="00BD7934" w:rsidP="00BD79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WAN</w:t>
      </w:r>
      <w:r>
        <w:tab/>
        <w:t xml:space="preserve"> Chine </w:t>
      </w:r>
      <w:r>
        <w:tab/>
      </w:r>
    </w:p>
    <w:p w14:paraId="0112B775" w14:textId="09B5C059" w:rsidR="0071615B" w:rsidRDefault="00BD7934" w:rsidP="00BD79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août 2025</w:t>
      </w:r>
    </w:p>
    <w:p w14:paraId="73B2671D" w14:textId="77777777" w:rsidR="00BD7934" w:rsidRDefault="00BD7934" w:rsidP="00BD7934">
      <w:pPr>
        <w:jc w:val="center"/>
      </w:pPr>
    </w:p>
    <w:p w14:paraId="663462FB" w14:textId="0DC78976" w:rsidR="00BD7934" w:rsidRDefault="00BD7934" w:rsidP="00BD7934">
      <w:pPr>
        <w:rPr>
          <w:sz w:val="24"/>
          <w:szCs w:val="24"/>
        </w:rPr>
      </w:pPr>
      <w:r w:rsidRPr="00BD7934">
        <w:rPr>
          <w:sz w:val="24"/>
          <w:szCs w:val="24"/>
        </w:rPr>
        <w:t>Voici quelques informations complémentaires au dossier envoyé :</w:t>
      </w:r>
    </w:p>
    <w:p w14:paraId="420E9BCF" w14:textId="77777777" w:rsidR="00BD7934" w:rsidRPr="00BD7934" w:rsidRDefault="00BD7934" w:rsidP="00BD7934">
      <w:pPr>
        <w:rPr>
          <w:sz w:val="24"/>
          <w:szCs w:val="24"/>
        </w:rPr>
      </w:pPr>
    </w:p>
    <w:p w14:paraId="1373ADA2" w14:textId="77777777" w:rsidR="00BD7934" w:rsidRPr="00BD7934" w:rsidRDefault="00BD7934" w:rsidP="00BD7934">
      <w:pPr>
        <w:pStyle w:val="Paragraphedeliste"/>
        <w:numPr>
          <w:ilvl w:val="0"/>
          <w:numId w:val="1"/>
        </w:numPr>
        <w:shd w:val="clear" w:color="auto" w:fill="FFFFFF"/>
        <w:spacing w:line="224" w:lineRule="atLeast"/>
        <w:jc w:val="both"/>
        <w:rPr>
          <w:sz w:val="24"/>
          <w:szCs w:val="24"/>
        </w:rPr>
      </w:pPr>
      <w:r w:rsidRPr="00653F27">
        <w:rPr>
          <w:b/>
          <w:bCs/>
          <w:sz w:val="24"/>
          <w:szCs w:val="24"/>
        </w:rPr>
        <w:t>Confirmation des vols</w:t>
      </w:r>
      <w:r w:rsidRPr="00BD7934">
        <w:rPr>
          <w:sz w:val="24"/>
          <w:szCs w:val="24"/>
        </w:rPr>
        <w:t xml:space="preserve"> : </w:t>
      </w:r>
    </w:p>
    <w:p w14:paraId="4DF2F298" w14:textId="3E670A78" w:rsidR="00BD7934" w:rsidRPr="00BD7934" w:rsidRDefault="00BD7934" w:rsidP="00BD7934">
      <w:pPr>
        <w:shd w:val="clear" w:color="auto" w:fill="FFFFFF"/>
        <w:spacing w:line="224" w:lineRule="atLeast"/>
        <w:jc w:val="both"/>
        <w:rPr>
          <w:sz w:val="24"/>
          <w:szCs w:val="24"/>
        </w:rPr>
      </w:pPr>
      <w:r w:rsidRPr="00BD7934">
        <w:rPr>
          <w:sz w:val="24"/>
          <w:szCs w:val="24"/>
        </w:rPr>
        <w:t>Jeudi 28 août 2025 </w:t>
      </w:r>
      <w:r>
        <w:rPr>
          <w:sz w:val="24"/>
          <w:szCs w:val="24"/>
        </w:rPr>
        <w:tab/>
      </w:r>
      <w:r w:rsidRPr="00BD7934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BD7934">
        <w:rPr>
          <w:sz w:val="24"/>
          <w:szCs w:val="24"/>
        </w:rPr>
        <w:t>HU7922  Bruxelles 12h00 – Shanghai 05h00 (arrivée le lendemain)</w:t>
      </w:r>
    </w:p>
    <w:p w14:paraId="5DAFC2DF" w14:textId="04D32B85" w:rsidR="00BD7934" w:rsidRDefault="00BD7934" w:rsidP="00BD7934">
      <w:pPr>
        <w:shd w:val="clear" w:color="auto" w:fill="FFFFFF"/>
        <w:spacing w:line="224" w:lineRule="atLeast"/>
        <w:jc w:val="both"/>
        <w:rPr>
          <w:sz w:val="24"/>
          <w:szCs w:val="24"/>
        </w:rPr>
      </w:pPr>
      <w:r w:rsidRPr="00BD7934">
        <w:rPr>
          <w:sz w:val="24"/>
          <w:szCs w:val="24"/>
        </w:rPr>
        <w:t>Jeudi 11 sept</w:t>
      </w:r>
      <w:r>
        <w:rPr>
          <w:sz w:val="24"/>
          <w:szCs w:val="24"/>
        </w:rPr>
        <w:t>.</w:t>
      </w:r>
      <w:r w:rsidRPr="00BD7934">
        <w:rPr>
          <w:sz w:val="24"/>
          <w:szCs w:val="24"/>
        </w:rPr>
        <w:t xml:space="preserve"> 2025 </w:t>
      </w:r>
      <w:r>
        <w:rPr>
          <w:sz w:val="24"/>
          <w:szCs w:val="24"/>
        </w:rPr>
        <w:tab/>
      </w:r>
      <w:r w:rsidRPr="00BD7934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BD7934">
        <w:rPr>
          <w:sz w:val="24"/>
          <w:szCs w:val="24"/>
        </w:rPr>
        <w:t>HU491  Pékin 02h40 – Bruxelles 06h50</w:t>
      </w:r>
    </w:p>
    <w:p w14:paraId="024C6D7C" w14:textId="77777777" w:rsidR="00653F27" w:rsidRDefault="00653F27" w:rsidP="00653F27">
      <w:pPr>
        <w:pStyle w:val="Paragraphedeliste"/>
        <w:numPr>
          <w:ilvl w:val="0"/>
          <w:numId w:val="1"/>
        </w:numPr>
        <w:shd w:val="clear" w:color="auto" w:fill="FFFFFF"/>
        <w:spacing w:line="224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Adresse du réceptif pour les informations à fournir à l’arrivée : </w:t>
      </w:r>
    </w:p>
    <w:p w14:paraId="187AA8B1" w14:textId="53D156FD" w:rsidR="00653F27" w:rsidRDefault="00653F27" w:rsidP="00653F27">
      <w:pPr>
        <w:pStyle w:val="Paragraphedeliste"/>
        <w:numPr>
          <w:ilvl w:val="1"/>
          <w:numId w:val="1"/>
        </w:numPr>
        <w:shd w:val="clear" w:color="auto" w:fill="FFFFFF"/>
        <w:spacing w:line="224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Tai Yang </w:t>
      </w:r>
      <w:r w:rsidR="00171842">
        <w:rPr>
          <w:sz w:val="24"/>
          <w:szCs w:val="24"/>
        </w:rPr>
        <w:t>agence de voyage.</w:t>
      </w:r>
    </w:p>
    <w:p w14:paraId="7F7E4903" w14:textId="149D8FAA" w:rsidR="00653F27" w:rsidRPr="00653F27" w:rsidRDefault="00653F27" w:rsidP="00653F27">
      <w:pPr>
        <w:pStyle w:val="Paragraphedeliste"/>
        <w:numPr>
          <w:ilvl w:val="1"/>
          <w:numId w:val="1"/>
        </w:numPr>
        <w:shd w:val="clear" w:color="auto" w:fill="FFFFFF"/>
        <w:spacing w:line="224" w:lineRule="atLeast"/>
        <w:jc w:val="both"/>
        <w:rPr>
          <w:sz w:val="24"/>
          <w:szCs w:val="24"/>
          <w:lang w:val="en-US"/>
        </w:rPr>
      </w:pPr>
      <w:r w:rsidRPr="00653F27">
        <w:rPr>
          <w:sz w:val="24"/>
          <w:szCs w:val="24"/>
          <w:lang w:val="en-US"/>
        </w:rPr>
        <w:t xml:space="preserve">Hotel à Shanghai </w:t>
      </w:r>
      <w:r>
        <w:rPr>
          <w:sz w:val="24"/>
          <w:szCs w:val="24"/>
          <w:lang w:val="en-US"/>
        </w:rPr>
        <w:t xml:space="preserve">: </w:t>
      </w:r>
      <w:proofErr w:type="spellStart"/>
      <w:r w:rsidRPr="00653F27">
        <w:rPr>
          <w:sz w:val="24"/>
          <w:szCs w:val="24"/>
          <w:lang w:val="en-US"/>
        </w:rPr>
        <w:t>BaolongHotel</w:t>
      </w:r>
      <w:proofErr w:type="spellEnd"/>
      <w:r w:rsidRPr="00653F27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,</w:t>
      </w:r>
      <w:r w:rsidRPr="00653F27">
        <w:rPr>
          <w:sz w:val="24"/>
          <w:szCs w:val="24"/>
          <w:lang w:val="en-US"/>
        </w:rPr>
        <w:t xml:space="preserve"> 180 Yixia</w:t>
      </w:r>
      <w:r>
        <w:rPr>
          <w:sz w:val="24"/>
          <w:szCs w:val="24"/>
          <w:lang w:val="en-US"/>
        </w:rPr>
        <w:t>n Road, H</w:t>
      </w:r>
      <w:proofErr w:type="spellStart"/>
      <w:r>
        <w:rPr>
          <w:sz w:val="24"/>
          <w:szCs w:val="24"/>
          <w:lang w:val="en-US"/>
        </w:rPr>
        <w:t>ongkou</w:t>
      </w:r>
      <w:proofErr w:type="spellEnd"/>
      <w:r>
        <w:rPr>
          <w:sz w:val="24"/>
          <w:szCs w:val="24"/>
          <w:lang w:val="en-US"/>
        </w:rPr>
        <w:t xml:space="preserve"> district.</w:t>
      </w:r>
    </w:p>
    <w:p w14:paraId="51E71A36" w14:textId="77777777" w:rsidR="00CC2D20" w:rsidRPr="00653F27" w:rsidRDefault="00CC2D20" w:rsidP="00BD7934">
      <w:pPr>
        <w:shd w:val="clear" w:color="auto" w:fill="FFFFFF"/>
        <w:spacing w:line="224" w:lineRule="atLeast"/>
        <w:jc w:val="both"/>
        <w:rPr>
          <w:sz w:val="24"/>
          <w:szCs w:val="24"/>
          <w:lang w:val="en-US"/>
        </w:rPr>
      </w:pPr>
    </w:p>
    <w:p w14:paraId="4400A5EE" w14:textId="0CB5DFBE" w:rsidR="00BD7934" w:rsidRDefault="00BD7934" w:rsidP="00BD7934">
      <w:pPr>
        <w:pStyle w:val="Paragraphedeliste"/>
        <w:numPr>
          <w:ilvl w:val="0"/>
          <w:numId w:val="1"/>
        </w:numPr>
        <w:shd w:val="clear" w:color="auto" w:fill="FFFFFF"/>
        <w:spacing w:line="224" w:lineRule="atLeast"/>
        <w:jc w:val="both"/>
        <w:rPr>
          <w:sz w:val="24"/>
          <w:szCs w:val="24"/>
        </w:rPr>
      </w:pPr>
      <w:r w:rsidRPr="00AF2B4B">
        <w:rPr>
          <w:b/>
          <w:bCs/>
          <w:sz w:val="24"/>
          <w:szCs w:val="24"/>
        </w:rPr>
        <w:t>Groupe WhatsApp</w:t>
      </w:r>
      <w:r>
        <w:rPr>
          <w:sz w:val="24"/>
          <w:szCs w:val="24"/>
        </w:rPr>
        <w:t xml:space="preserve"> pour toutes nos communications et partage (photos,…)</w:t>
      </w:r>
      <w:r w:rsidR="00CC2D20">
        <w:rPr>
          <w:sz w:val="24"/>
          <w:szCs w:val="24"/>
        </w:rPr>
        <w:t> : vous pouvez m’envoyer vos coordonnées directement sur WhatsApp</w:t>
      </w:r>
      <w:r w:rsidR="005F3B14">
        <w:rPr>
          <w:sz w:val="24"/>
          <w:szCs w:val="24"/>
        </w:rPr>
        <w:t xml:space="preserve"> où j’ai créé un groupe WAN Chi</w:t>
      </w:r>
      <w:r w:rsidR="001B0B20">
        <w:rPr>
          <w:sz w:val="24"/>
          <w:szCs w:val="24"/>
        </w:rPr>
        <w:t>n</w:t>
      </w:r>
      <w:r w:rsidR="005F3B14">
        <w:rPr>
          <w:sz w:val="24"/>
          <w:szCs w:val="24"/>
        </w:rPr>
        <w:t>e 25</w:t>
      </w:r>
    </w:p>
    <w:p w14:paraId="0599BA8E" w14:textId="7AC70235" w:rsidR="00CC2D20" w:rsidRDefault="00CC2D20" w:rsidP="00CC2D20">
      <w:pPr>
        <w:pStyle w:val="Paragraphedeliste"/>
        <w:shd w:val="clear" w:color="auto" w:fill="FFFFFF"/>
        <w:spacing w:line="224" w:lineRule="atLeast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Voici mon numéro : 0032474 83 23 27</w:t>
      </w:r>
    </w:p>
    <w:p w14:paraId="51BA6354" w14:textId="73E6E8B8" w:rsidR="00EE49BF" w:rsidRDefault="00EE49BF" w:rsidP="00CC2D20">
      <w:pPr>
        <w:pStyle w:val="Paragraphedeliste"/>
        <w:shd w:val="clear" w:color="auto" w:fill="FFFFFF"/>
        <w:spacing w:line="224" w:lineRule="atLeast"/>
        <w:ind w:left="360"/>
        <w:jc w:val="both"/>
        <w:rPr>
          <w:sz w:val="24"/>
          <w:szCs w:val="24"/>
        </w:rPr>
      </w:pPr>
    </w:p>
    <w:p w14:paraId="40EEDD20" w14:textId="0133662B" w:rsidR="004B5CBC" w:rsidRDefault="00EE49BF" w:rsidP="00EE49BF">
      <w:pPr>
        <w:pStyle w:val="Paragraphedeliste"/>
        <w:numPr>
          <w:ilvl w:val="0"/>
          <w:numId w:val="1"/>
        </w:numPr>
        <w:shd w:val="clear" w:color="auto" w:fill="FFFFFF"/>
        <w:spacing w:line="224" w:lineRule="atLeast"/>
        <w:jc w:val="both"/>
        <w:rPr>
          <w:sz w:val="24"/>
          <w:szCs w:val="24"/>
        </w:rPr>
      </w:pPr>
      <w:r w:rsidRPr="00AF2B4B">
        <w:rPr>
          <w:b/>
          <w:bCs/>
          <w:sz w:val="24"/>
          <w:szCs w:val="24"/>
        </w:rPr>
        <w:t>VPN </w:t>
      </w:r>
      <w:r>
        <w:rPr>
          <w:sz w:val="24"/>
          <w:szCs w:val="24"/>
        </w:rPr>
        <w:t xml:space="preserve">: nécessaire pour toutes les connections vers les </w:t>
      </w:r>
      <w:r w:rsidR="004B5CBC">
        <w:rPr>
          <w:sz w:val="24"/>
          <w:szCs w:val="24"/>
        </w:rPr>
        <w:t>applications et sites</w:t>
      </w:r>
      <w:r>
        <w:rPr>
          <w:sz w:val="24"/>
          <w:szCs w:val="24"/>
        </w:rPr>
        <w:t xml:space="preserve"> </w:t>
      </w:r>
      <w:r w:rsidR="004B5CBC">
        <w:rPr>
          <w:sz w:val="24"/>
          <w:szCs w:val="24"/>
        </w:rPr>
        <w:t>bloqués</w:t>
      </w:r>
      <w:r>
        <w:rPr>
          <w:sz w:val="24"/>
          <w:szCs w:val="24"/>
        </w:rPr>
        <w:t xml:space="preserve"> en Chine (</w:t>
      </w:r>
      <w:r w:rsidR="004B5CBC">
        <w:rPr>
          <w:sz w:val="24"/>
          <w:szCs w:val="24"/>
        </w:rPr>
        <w:t xml:space="preserve">tout </w:t>
      </w:r>
      <w:r>
        <w:rPr>
          <w:sz w:val="24"/>
          <w:szCs w:val="24"/>
        </w:rPr>
        <w:t xml:space="preserve">Google : </w:t>
      </w:r>
      <w:proofErr w:type="spellStart"/>
      <w:r>
        <w:rPr>
          <w:sz w:val="24"/>
          <w:szCs w:val="24"/>
        </w:rPr>
        <w:t>gmail</w:t>
      </w:r>
      <w:proofErr w:type="spellEnd"/>
      <w:r>
        <w:rPr>
          <w:sz w:val="24"/>
          <w:szCs w:val="24"/>
        </w:rPr>
        <w:t xml:space="preserve">, </w:t>
      </w:r>
      <w:proofErr w:type="spellStart"/>
      <w:r w:rsidR="008F2B74">
        <w:rPr>
          <w:sz w:val="24"/>
          <w:szCs w:val="24"/>
        </w:rPr>
        <w:t>Maps</w:t>
      </w:r>
      <w:proofErr w:type="spellEnd"/>
      <w:r w:rsidR="008F2B74">
        <w:rPr>
          <w:sz w:val="24"/>
          <w:szCs w:val="24"/>
        </w:rPr>
        <w:t xml:space="preserve">, </w:t>
      </w:r>
      <w:r>
        <w:rPr>
          <w:sz w:val="24"/>
          <w:szCs w:val="24"/>
        </w:rPr>
        <w:t>WhatsApp, FB, Instagram,</w:t>
      </w:r>
      <w:r w:rsidR="008F2B74">
        <w:rPr>
          <w:sz w:val="24"/>
          <w:szCs w:val="24"/>
        </w:rPr>
        <w:t xml:space="preserve"> nombreux sites d’information -Le Monde, CNN </w:t>
      </w:r>
      <w:proofErr w:type="spellStart"/>
      <w:r w:rsidR="008F2B74">
        <w:rPr>
          <w:sz w:val="24"/>
          <w:szCs w:val="24"/>
        </w:rPr>
        <w:t>etc</w:t>
      </w:r>
      <w:proofErr w:type="spellEnd"/>
      <w:r w:rsidR="008F2B74">
        <w:rPr>
          <w:sz w:val="24"/>
          <w:szCs w:val="24"/>
        </w:rPr>
        <w:t xml:space="preserve"> - .</w:t>
      </w:r>
      <w:r>
        <w:rPr>
          <w:sz w:val="24"/>
          <w:szCs w:val="24"/>
        </w:rPr>
        <w:t>..)  Le VPN est</w:t>
      </w:r>
      <w:r w:rsidR="004B5CBC">
        <w:rPr>
          <w:sz w:val="24"/>
          <w:szCs w:val="24"/>
        </w:rPr>
        <w:t xml:space="preserve"> parfois </w:t>
      </w:r>
      <w:r>
        <w:rPr>
          <w:sz w:val="24"/>
          <w:szCs w:val="24"/>
        </w:rPr>
        <w:t xml:space="preserve"> inclus dans l’offre de carte </w:t>
      </w:r>
      <w:proofErr w:type="spellStart"/>
      <w:r>
        <w:rPr>
          <w:sz w:val="24"/>
          <w:szCs w:val="24"/>
        </w:rPr>
        <w:t>sim</w:t>
      </w:r>
      <w:proofErr w:type="spellEnd"/>
      <w:r>
        <w:rPr>
          <w:sz w:val="24"/>
          <w:szCs w:val="24"/>
        </w:rPr>
        <w:t xml:space="preserve"> électronique</w:t>
      </w:r>
      <w:r w:rsidR="00CA6877">
        <w:rPr>
          <w:sz w:val="24"/>
          <w:szCs w:val="24"/>
        </w:rPr>
        <w:t xml:space="preserve"> (voir ci-dessus)</w:t>
      </w:r>
      <w:r w:rsidR="004B5CBC">
        <w:rPr>
          <w:sz w:val="24"/>
          <w:szCs w:val="24"/>
        </w:rPr>
        <w:t>. Si ce n’est pas le cas, il faut en télécharger un avant le départ. Il existe des forfaits temporaires.</w:t>
      </w:r>
      <w:r w:rsidR="00CA6877">
        <w:rPr>
          <w:sz w:val="24"/>
          <w:szCs w:val="24"/>
        </w:rPr>
        <w:t xml:space="preserve"> </w:t>
      </w:r>
      <w:r w:rsidR="00AF2B4B">
        <w:rPr>
          <w:sz w:val="24"/>
          <w:szCs w:val="24"/>
        </w:rPr>
        <w:t xml:space="preserve">Les plus fiables 2025 : </w:t>
      </w:r>
    </w:p>
    <w:p w14:paraId="308DDB02" w14:textId="77777777" w:rsidR="00AF2B4B" w:rsidRPr="00AF2B4B" w:rsidRDefault="00AF2B4B" w:rsidP="00AF2B4B">
      <w:pPr>
        <w:pStyle w:val="Paragraphedeliste"/>
        <w:shd w:val="clear" w:color="auto" w:fill="FFFFFF"/>
        <w:spacing w:line="224" w:lineRule="atLeast"/>
        <w:ind w:left="708"/>
        <w:jc w:val="both"/>
        <w:rPr>
          <w:sz w:val="24"/>
          <w:szCs w:val="24"/>
        </w:rPr>
      </w:pPr>
      <w:proofErr w:type="spellStart"/>
      <w:r w:rsidRPr="00AF2B4B">
        <w:rPr>
          <w:sz w:val="24"/>
          <w:szCs w:val="24"/>
        </w:rPr>
        <w:t>NordVPN</w:t>
      </w:r>
      <w:proofErr w:type="spellEnd"/>
      <w:r w:rsidRPr="00AF2B4B">
        <w:rPr>
          <w:sz w:val="24"/>
          <w:szCs w:val="24"/>
        </w:rPr>
        <w:t>.</w:t>
      </w:r>
    </w:p>
    <w:p w14:paraId="4D17B078" w14:textId="03087E0F" w:rsidR="00AF2B4B" w:rsidRPr="00AF2B4B" w:rsidRDefault="00AF2B4B" w:rsidP="00AF2B4B">
      <w:pPr>
        <w:pStyle w:val="Paragraphedeliste"/>
        <w:shd w:val="clear" w:color="auto" w:fill="FFFFFF"/>
        <w:spacing w:line="224" w:lineRule="atLeast"/>
        <w:ind w:left="708"/>
        <w:jc w:val="both"/>
        <w:rPr>
          <w:sz w:val="24"/>
          <w:szCs w:val="24"/>
        </w:rPr>
      </w:pPr>
      <w:proofErr w:type="spellStart"/>
      <w:r w:rsidRPr="00AF2B4B">
        <w:rPr>
          <w:sz w:val="24"/>
          <w:szCs w:val="24"/>
        </w:rPr>
        <w:t>ExpressVPN</w:t>
      </w:r>
      <w:proofErr w:type="spellEnd"/>
      <w:r w:rsidRPr="00AF2B4B">
        <w:rPr>
          <w:sz w:val="24"/>
          <w:szCs w:val="24"/>
        </w:rPr>
        <w:t>.</w:t>
      </w:r>
    </w:p>
    <w:p w14:paraId="45B7FACC" w14:textId="20D9D625" w:rsidR="00AF2B4B" w:rsidRDefault="00AF2B4B" w:rsidP="00AF2B4B">
      <w:pPr>
        <w:pStyle w:val="Paragraphedeliste"/>
        <w:shd w:val="clear" w:color="auto" w:fill="FFFFFF"/>
        <w:spacing w:line="224" w:lineRule="atLeast"/>
        <w:ind w:left="708"/>
        <w:jc w:val="both"/>
        <w:rPr>
          <w:sz w:val="24"/>
          <w:szCs w:val="24"/>
        </w:rPr>
      </w:pPr>
      <w:proofErr w:type="spellStart"/>
      <w:r w:rsidRPr="00AF2B4B">
        <w:rPr>
          <w:sz w:val="24"/>
          <w:szCs w:val="24"/>
        </w:rPr>
        <w:t>Surfshark</w:t>
      </w:r>
      <w:proofErr w:type="spellEnd"/>
      <w:r w:rsidRPr="00AF2B4B">
        <w:rPr>
          <w:sz w:val="24"/>
          <w:szCs w:val="24"/>
        </w:rPr>
        <w:t xml:space="preserve"> VPN.</w:t>
      </w:r>
    </w:p>
    <w:p w14:paraId="5F01ED3C" w14:textId="5C745336" w:rsidR="00EE49BF" w:rsidRDefault="004B5CBC" w:rsidP="004B5CBC">
      <w:pPr>
        <w:shd w:val="clear" w:color="auto" w:fill="FFFFFF"/>
        <w:spacing w:line="224" w:lineRule="atLeast"/>
        <w:ind w:firstLine="360"/>
        <w:jc w:val="both"/>
        <w:rPr>
          <w:sz w:val="24"/>
          <w:szCs w:val="24"/>
        </w:rPr>
      </w:pPr>
      <w:r w:rsidRPr="004B5CBC">
        <w:rPr>
          <w:sz w:val="24"/>
          <w:szCs w:val="24"/>
        </w:rPr>
        <w:t xml:space="preserve"> ! Les VPN gratuits ne sont pas suffisamment fiables pour la Chine </w:t>
      </w:r>
    </w:p>
    <w:p w14:paraId="7F89290D" w14:textId="77777777" w:rsidR="00EC65E1" w:rsidRDefault="00EC65E1" w:rsidP="004B5CBC">
      <w:pPr>
        <w:shd w:val="clear" w:color="auto" w:fill="FFFFFF"/>
        <w:spacing w:line="224" w:lineRule="atLeast"/>
        <w:ind w:firstLine="360"/>
        <w:jc w:val="both"/>
        <w:rPr>
          <w:sz w:val="24"/>
          <w:szCs w:val="24"/>
        </w:rPr>
      </w:pPr>
    </w:p>
    <w:p w14:paraId="61463385" w14:textId="5EEF31E9" w:rsidR="008F2B74" w:rsidRDefault="008F2B74" w:rsidP="008F2B74">
      <w:pPr>
        <w:pStyle w:val="Paragraphedeliste"/>
        <w:numPr>
          <w:ilvl w:val="0"/>
          <w:numId w:val="1"/>
        </w:numPr>
        <w:shd w:val="clear" w:color="auto" w:fill="FFFFFF"/>
        <w:spacing w:line="224" w:lineRule="atLeast"/>
        <w:jc w:val="both"/>
        <w:rPr>
          <w:sz w:val="24"/>
          <w:szCs w:val="24"/>
        </w:rPr>
      </w:pPr>
      <w:r w:rsidRPr="00AF2B4B">
        <w:rPr>
          <w:b/>
          <w:bCs/>
          <w:sz w:val="24"/>
          <w:szCs w:val="24"/>
        </w:rPr>
        <w:t>Carte téléphonique électronique</w:t>
      </w:r>
      <w:r w:rsidR="00AF2B4B">
        <w:rPr>
          <w:b/>
          <w:bCs/>
          <w:sz w:val="24"/>
          <w:szCs w:val="24"/>
        </w:rPr>
        <w:t xml:space="preserve"> (</w:t>
      </w:r>
      <w:proofErr w:type="spellStart"/>
      <w:r w:rsidR="00AF2B4B">
        <w:rPr>
          <w:b/>
          <w:bCs/>
          <w:sz w:val="24"/>
          <w:szCs w:val="24"/>
        </w:rPr>
        <w:t>esim</w:t>
      </w:r>
      <w:proofErr w:type="spellEnd"/>
      <w:r w:rsidR="00AF2B4B">
        <w:rPr>
          <w:b/>
          <w:bCs/>
          <w:sz w:val="24"/>
          <w:szCs w:val="24"/>
        </w:rPr>
        <w:t>)</w:t>
      </w:r>
      <w:r>
        <w:rPr>
          <w:sz w:val="24"/>
          <w:szCs w:val="24"/>
        </w:rPr>
        <w:t> : idéale pour éviter les frais de téléphone et pour vous connecter sans problème à internet</w:t>
      </w:r>
    </w:p>
    <w:p w14:paraId="6BE8D3EC" w14:textId="246EEB9E" w:rsidR="008F2B74" w:rsidRPr="008F2B74" w:rsidRDefault="008F2B74" w:rsidP="008F2B74">
      <w:pPr>
        <w:pStyle w:val="Paragraphedeliste"/>
        <w:shd w:val="clear" w:color="auto" w:fill="FFFFFF"/>
        <w:spacing w:line="224" w:lineRule="atLeast"/>
        <w:ind w:left="360"/>
        <w:jc w:val="both"/>
        <w:rPr>
          <w:sz w:val="24"/>
          <w:szCs w:val="24"/>
        </w:rPr>
      </w:pPr>
    </w:p>
    <w:p w14:paraId="2687C067" w14:textId="3553CC3F" w:rsidR="008F2B74" w:rsidRDefault="008F2B74" w:rsidP="008F2B74">
      <w:pPr>
        <w:pStyle w:val="Paragraphedeliste"/>
        <w:numPr>
          <w:ilvl w:val="0"/>
          <w:numId w:val="2"/>
        </w:numPr>
        <w:shd w:val="clear" w:color="auto" w:fill="FFFFFF"/>
        <w:spacing w:line="224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Vérifier que votre téléphone peut prendre en charge les cartes </w:t>
      </w:r>
      <w:proofErr w:type="spellStart"/>
      <w:r>
        <w:rPr>
          <w:sz w:val="24"/>
          <w:szCs w:val="24"/>
        </w:rPr>
        <w:t>eSim</w:t>
      </w:r>
      <w:proofErr w:type="spellEnd"/>
      <w:r w:rsidR="00AF2B4B">
        <w:rPr>
          <w:sz w:val="24"/>
          <w:szCs w:val="24"/>
        </w:rPr>
        <w:t xml:space="preserve"> (si non, voir </w:t>
      </w:r>
      <w:r w:rsidR="00B756F6">
        <w:rPr>
          <w:sz w:val="24"/>
          <w:szCs w:val="24"/>
        </w:rPr>
        <w:t xml:space="preserve">le </w:t>
      </w:r>
      <w:proofErr w:type="spellStart"/>
      <w:r w:rsidR="00B756F6">
        <w:rPr>
          <w:sz w:val="24"/>
          <w:szCs w:val="24"/>
        </w:rPr>
        <w:t>Pass</w:t>
      </w:r>
      <w:proofErr w:type="spellEnd"/>
      <w:r w:rsidR="00B756F6">
        <w:rPr>
          <w:sz w:val="24"/>
          <w:szCs w:val="24"/>
        </w:rPr>
        <w:t xml:space="preserve"> fournisseur belge</w:t>
      </w:r>
      <w:r w:rsidR="00AF2B4B">
        <w:rPr>
          <w:sz w:val="24"/>
          <w:szCs w:val="24"/>
        </w:rPr>
        <w:t xml:space="preserve"> ci-dessous)</w:t>
      </w:r>
    </w:p>
    <w:p w14:paraId="7ED61A80" w14:textId="76254F62" w:rsidR="00CA6877" w:rsidRDefault="00CA6877" w:rsidP="00CA6877">
      <w:pPr>
        <w:pStyle w:val="Paragraphedeliste"/>
        <w:shd w:val="clear" w:color="auto" w:fill="FFFFFF"/>
        <w:spacing w:line="224" w:lineRule="atLeast"/>
        <w:jc w:val="both"/>
        <w:rPr>
          <w:sz w:val="24"/>
          <w:szCs w:val="24"/>
        </w:rPr>
      </w:pPr>
      <w:hyperlink r:id="rId5" w:history="1">
        <w:r w:rsidRPr="008509BA">
          <w:rPr>
            <w:rStyle w:val="Lienhypertexte"/>
            <w:sz w:val="24"/>
            <w:szCs w:val="24"/>
          </w:rPr>
          <w:t>https://esim.holafly.com/fr/guides/esim-smartphones-compatibles/</w:t>
        </w:r>
      </w:hyperlink>
    </w:p>
    <w:p w14:paraId="61469E93" w14:textId="1D61762F" w:rsidR="00CA6877" w:rsidRDefault="00CA6877" w:rsidP="00CA6877">
      <w:pPr>
        <w:pStyle w:val="Paragraphedeliste"/>
        <w:shd w:val="clear" w:color="auto" w:fill="FFFFFF"/>
        <w:spacing w:line="224" w:lineRule="atLeast"/>
        <w:jc w:val="both"/>
        <w:rPr>
          <w:sz w:val="24"/>
          <w:szCs w:val="24"/>
        </w:rPr>
      </w:pPr>
    </w:p>
    <w:p w14:paraId="3DD76B74" w14:textId="7EFB43D5" w:rsidR="008F2B74" w:rsidRDefault="008F2B74" w:rsidP="008F2B74">
      <w:pPr>
        <w:pStyle w:val="Paragraphedeliste"/>
        <w:numPr>
          <w:ilvl w:val="0"/>
          <w:numId w:val="2"/>
        </w:numPr>
        <w:shd w:val="clear" w:color="auto" w:fill="FFFFFF"/>
        <w:spacing w:line="224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Choisir un serveur : recommandé avec un </w:t>
      </w:r>
      <w:r w:rsidRPr="008F2B74">
        <w:rPr>
          <w:sz w:val="24"/>
          <w:szCs w:val="24"/>
        </w:rPr>
        <w:t>VPN</w:t>
      </w:r>
      <w:r>
        <w:rPr>
          <w:sz w:val="24"/>
          <w:szCs w:val="24"/>
        </w:rPr>
        <w:t xml:space="preserve"> inclus</w:t>
      </w:r>
    </w:p>
    <w:p w14:paraId="33CD5D71" w14:textId="71CE9B32" w:rsidR="00CA6877" w:rsidRDefault="00CA6877" w:rsidP="008F2B74">
      <w:pPr>
        <w:pStyle w:val="Paragraphedeliste"/>
        <w:numPr>
          <w:ilvl w:val="1"/>
          <w:numId w:val="2"/>
        </w:numPr>
        <w:shd w:val="clear" w:color="auto" w:fill="FFFFFF"/>
        <w:spacing w:line="224" w:lineRule="atLeast"/>
        <w:jc w:val="both"/>
        <w:rPr>
          <w:sz w:val="24"/>
          <w:szCs w:val="24"/>
        </w:rPr>
      </w:pPr>
      <w:hyperlink r:id="rId6" w:history="1">
        <w:r w:rsidRPr="008509BA">
          <w:rPr>
            <w:rStyle w:val="Lienhypertexte"/>
            <w:sz w:val="24"/>
            <w:szCs w:val="24"/>
          </w:rPr>
          <w:t>https://esim.holafly.com/fr/esim-chine/</w:t>
        </w:r>
      </w:hyperlink>
    </w:p>
    <w:p w14:paraId="7D4DDC8C" w14:textId="1DF57EDA" w:rsidR="008F2B74" w:rsidRPr="008F2B74" w:rsidRDefault="00CA6877" w:rsidP="008F2B74">
      <w:pPr>
        <w:pStyle w:val="Paragraphedeliste"/>
        <w:numPr>
          <w:ilvl w:val="1"/>
          <w:numId w:val="2"/>
        </w:numPr>
        <w:shd w:val="clear" w:color="auto" w:fill="FFFFFF"/>
        <w:spacing w:line="224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Chinaesim.com (vérifier que le VPN est bien inclus dans le forfait choisi)</w:t>
      </w:r>
    </w:p>
    <w:p w14:paraId="33422714" w14:textId="58EF370A" w:rsidR="008F2B74" w:rsidRDefault="008F2B74" w:rsidP="008F2B74">
      <w:pPr>
        <w:pStyle w:val="Paragraphedeliste"/>
        <w:numPr>
          <w:ilvl w:val="0"/>
          <w:numId w:val="2"/>
        </w:numPr>
        <w:shd w:val="clear" w:color="auto" w:fill="FFFFFF"/>
        <w:spacing w:line="224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Télécharger le tarif qui vous convient </w:t>
      </w:r>
      <w:r w:rsidR="00CA6877">
        <w:rPr>
          <w:sz w:val="24"/>
          <w:szCs w:val="24"/>
        </w:rPr>
        <w:t>et suivre les modalités d’installation.</w:t>
      </w:r>
    </w:p>
    <w:p w14:paraId="35DB12C3" w14:textId="05DB4F51" w:rsidR="00AF2B4B" w:rsidRDefault="00AF2B4B" w:rsidP="00AF2B4B">
      <w:pPr>
        <w:pStyle w:val="Paragraphedeliste"/>
        <w:shd w:val="clear" w:color="auto" w:fill="FFFFFF"/>
        <w:spacing w:line="224" w:lineRule="atLeast"/>
        <w:jc w:val="both"/>
        <w:rPr>
          <w:sz w:val="24"/>
          <w:szCs w:val="24"/>
        </w:rPr>
      </w:pPr>
    </w:p>
    <w:p w14:paraId="2ED2097F" w14:textId="4FAB4BB1" w:rsidR="00AF2B4B" w:rsidRDefault="003558FE" w:rsidP="00AF2B4B">
      <w:pPr>
        <w:pStyle w:val="Paragraphedeliste"/>
        <w:numPr>
          <w:ilvl w:val="0"/>
          <w:numId w:val="1"/>
        </w:numPr>
        <w:shd w:val="clear" w:color="auto" w:fill="FFFFFF"/>
        <w:spacing w:line="224" w:lineRule="atLeast"/>
        <w:jc w:val="both"/>
        <w:rPr>
          <w:sz w:val="24"/>
          <w:szCs w:val="24"/>
        </w:rPr>
      </w:pPr>
      <w:r w:rsidRPr="00EC65E1">
        <w:rPr>
          <w:sz w:val="24"/>
          <w:szCs w:val="24"/>
        </w:rPr>
        <w:lastRenderedPageBreak/>
        <w:drawing>
          <wp:anchor distT="0" distB="0" distL="114300" distR="114300" simplePos="0" relativeHeight="251658240" behindDoc="0" locked="0" layoutInCell="1" allowOverlap="1" wp14:anchorId="119811F6" wp14:editId="36A711D1">
            <wp:simplePos x="0" y="0"/>
            <wp:positionH relativeFrom="column">
              <wp:posOffset>5182235</wp:posOffset>
            </wp:positionH>
            <wp:positionV relativeFrom="paragraph">
              <wp:posOffset>8467</wp:posOffset>
            </wp:positionV>
            <wp:extent cx="1029335" cy="1880870"/>
            <wp:effectExtent l="0" t="0" r="0" b="5080"/>
            <wp:wrapSquare wrapText="bothSides"/>
            <wp:docPr id="1774247680" name="Image 1" descr="Une image contenant texte, capture d’écran, logiciel, Page web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247680" name="Image 1" descr="Une image contenant texte, capture d’écran, logiciel, Page web&#10;&#10;Le contenu généré par l’IA peut être incorrect.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277" t="15009" r="46972" b="111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335" cy="1880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65E1">
        <w:rPr>
          <w:sz w:val="24"/>
          <w:szCs w:val="24"/>
        </w:rPr>
        <w:t xml:space="preserve">Si votre téléphone n’est pas compatible avec la carte </w:t>
      </w:r>
      <w:proofErr w:type="spellStart"/>
      <w:r w:rsidR="00EC65E1">
        <w:rPr>
          <w:sz w:val="24"/>
          <w:szCs w:val="24"/>
        </w:rPr>
        <w:t>esim</w:t>
      </w:r>
      <w:proofErr w:type="spellEnd"/>
      <w:r w:rsidR="00EC65E1">
        <w:rPr>
          <w:sz w:val="24"/>
          <w:szCs w:val="24"/>
        </w:rPr>
        <w:t xml:space="preserve">, vous </w:t>
      </w:r>
      <w:r w:rsidR="00EC65E1" w:rsidRPr="00237D29">
        <w:rPr>
          <w:b/>
          <w:bCs/>
          <w:sz w:val="24"/>
          <w:szCs w:val="24"/>
        </w:rPr>
        <w:t xml:space="preserve">pouvez activer un </w:t>
      </w:r>
      <w:proofErr w:type="spellStart"/>
      <w:r w:rsidR="009E5132" w:rsidRPr="00237D29">
        <w:rPr>
          <w:b/>
          <w:bCs/>
          <w:sz w:val="24"/>
          <w:szCs w:val="24"/>
        </w:rPr>
        <w:t>P</w:t>
      </w:r>
      <w:r w:rsidR="00EC65E1" w:rsidRPr="00237D29">
        <w:rPr>
          <w:b/>
          <w:bCs/>
          <w:sz w:val="24"/>
          <w:szCs w:val="24"/>
        </w:rPr>
        <w:t>ass</w:t>
      </w:r>
      <w:proofErr w:type="spellEnd"/>
      <w:r w:rsidR="00EC65E1" w:rsidRPr="00237D29">
        <w:rPr>
          <w:b/>
          <w:bCs/>
          <w:sz w:val="24"/>
          <w:szCs w:val="24"/>
        </w:rPr>
        <w:t xml:space="preserve"> </w:t>
      </w:r>
      <w:r w:rsidR="009E5132" w:rsidRPr="00237D29">
        <w:rPr>
          <w:b/>
          <w:bCs/>
          <w:sz w:val="24"/>
          <w:szCs w:val="24"/>
        </w:rPr>
        <w:t>international</w:t>
      </w:r>
      <w:r w:rsidR="009E5132">
        <w:rPr>
          <w:sz w:val="24"/>
          <w:szCs w:val="24"/>
        </w:rPr>
        <w:t xml:space="preserve"> </w:t>
      </w:r>
      <w:r w:rsidR="00EC65E1">
        <w:rPr>
          <w:sz w:val="24"/>
          <w:szCs w:val="24"/>
        </w:rPr>
        <w:t xml:space="preserve">via votre fournisseur habituel. (par exemple Orange : Best destination Plus </w:t>
      </w:r>
      <w:proofErr w:type="spellStart"/>
      <w:r w:rsidR="00EC65E1">
        <w:rPr>
          <w:sz w:val="24"/>
          <w:szCs w:val="24"/>
        </w:rPr>
        <w:t>Pass</w:t>
      </w:r>
      <w:proofErr w:type="spellEnd"/>
      <w:r w:rsidR="00EC65E1">
        <w:rPr>
          <w:sz w:val="24"/>
          <w:szCs w:val="24"/>
        </w:rPr>
        <w:t xml:space="preserve"> pour 14,95€ valable pendant 40 jours.)</w:t>
      </w:r>
    </w:p>
    <w:p w14:paraId="53B11235" w14:textId="77777777" w:rsidR="00B756F6" w:rsidRDefault="00B756F6" w:rsidP="00B756F6">
      <w:pPr>
        <w:pStyle w:val="Paragraphedeliste"/>
        <w:shd w:val="clear" w:color="auto" w:fill="FFFFFF"/>
        <w:spacing w:line="224" w:lineRule="atLeast"/>
        <w:ind w:left="360"/>
        <w:jc w:val="both"/>
        <w:rPr>
          <w:sz w:val="24"/>
          <w:szCs w:val="24"/>
        </w:rPr>
      </w:pPr>
    </w:p>
    <w:p w14:paraId="6886CF11" w14:textId="090C0482" w:rsidR="00B756F6" w:rsidRPr="00AF2B4B" w:rsidRDefault="00B756F6" w:rsidP="00B756F6">
      <w:pPr>
        <w:pStyle w:val="Paragraphedeliste"/>
        <w:shd w:val="clear" w:color="auto" w:fill="FFFFFF"/>
        <w:spacing w:line="224" w:lineRule="atLeast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Vérifiez au préalable avec votre fournisseur que vous avez un abonnement qui autorise les communications internationales (ou activer se service dans votre abonnement)</w:t>
      </w:r>
    </w:p>
    <w:p w14:paraId="2820964E" w14:textId="0211C06F" w:rsidR="00EE49BF" w:rsidRDefault="00EE49BF" w:rsidP="00CC2D20">
      <w:pPr>
        <w:pStyle w:val="Paragraphedeliste"/>
        <w:shd w:val="clear" w:color="auto" w:fill="FFFFFF"/>
        <w:spacing w:line="224" w:lineRule="atLeast"/>
        <w:ind w:left="360"/>
        <w:jc w:val="both"/>
        <w:rPr>
          <w:sz w:val="24"/>
          <w:szCs w:val="24"/>
        </w:rPr>
      </w:pPr>
    </w:p>
    <w:p w14:paraId="0E1EA271" w14:textId="74C89FE7" w:rsidR="00EE49BF" w:rsidRDefault="00EE49BF" w:rsidP="00CC2D20">
      <w:pPr>
        <w:pStyle w:val="Paragraphedeliste"/>
        <w:shd w:val="clear" w:color="auto" w:fill="FFFFFF"/>
        <w:spacing w:line="224" w:lineRule="atLeast"/>
        <w:ind w:left="360"/>
        <w:jc w:val="both"/>
        <w:rPr>
          <w:sz w:val="24"/>
          <w:szCs w:val="24"/>
        </w:rPr>
      </w:pPr>
    </w:p>
    <w:p w14:paraId="61E89CDF" w14:textId="0118A4E7" w:rsidR="00CC2D20" w:rsidRDefault="00CC2D20" w:rsidP="00CC2D20">
      <w:pPr>
        <w:pStyle w:val="Paragraphedeliste"/>
        <w:shd w:val="clear" w:color="auto" w:fill="FFFFFF"/>
        <w:spacing w:line="224" w:lineRule="atLeast"/>
        <w:ind w:left="360"/>
        <w:jc w:val="both"/>
        <w:rPr>
          <w:sz w:val="24"/>
          <w:szCs w:val="24"/>
        </w:rPr>
      </w:pPr>
    </w:p>
    <w:p w14:paraId="2FBACD86" w14:textId="77777777" w:rsidR="00BD7934" w:rsidRPr="00BD7934" w:rsidRDefault="00BD7934" w:rsidP="00BD7934">
      <w:pPr>
        <w:pStyle w:val="Paragraphedeliste"/>
        <w:shd w:val="clear" w:color="auto" w:fill="FFFFFF"/>
        <w:spacing w:line="224" w:lineRule="atLeast"/>
        <w:ind w:left="360"/>
        <w:jc w:val="both"/>
        <w:rPr>
          <w:sz w:val="24"/>
          <w:szCs w:val="24"/>
        </w:rPr>
      </w:pPr>
    </w:p>
    <w:p w14:paraId="6CA955B5" w14:textId="491D60C0" w:rsidR="009E5132" w:rsidRDefault="00EC65E1" w:rsidP="003558FE">
      <w:pPr>
        <w:ind w:left="360"/>
      </w:pPr>
      <w:r>
        <w:t>!! Il faudra dans ce cas télécharger un VPN séparément pour accéder à vos appli</w:t>
      </w:r>
      <w:r w:rsidR="009E5132">
        <w:t>s</w:t>
      </w:r>
      <w:r>
        <w:t xml:space="preserve"> et sites internet</w:t>
      </w:r>
      <w:r w:rsidR="009E5132">
        <w:t xml:space="preserve"> bloqués en Chine. (voir ci-dessus)</w:t>
      </w:r>
    </w:p>
    <w:p w14:paraId="2842604F" w14:textId="6F78664B" w:rsidR="009E5132" w:rsidRDefault="009E5132" w:rsidP="00BD7934"/>
    <w:p w14:paraId="56F8152E" w14:textId="331A3BFA" w:rsidR="009E5132" w:rsidRDefault="009E5132" w:rsidP="009E5132">
      <w:pPr>
        <w:pStyle w:val="Paragraphedeliste"/>
        <w:numPr>
          <w:ilvl w:val="0"/>
          <w:numId w:val="1"/>
        </w:numPr>
        <w:rPr>
          <w:b/>
          <w:bCs/>
        </w:rPr>
      </w:pPr>
      <w:r w:rsidRPr="009E5132">
        <w:rPr>
          <w:b/>
          <w:bCs/>
        </w:rPr>
        <w:t xml:space="preserve">Pour les paiements en Chine : </w:t>
      </w:r>
      <w:proofErr w:type="spellStart"/>
      <w:r w:rsidRPr="009E5132">
        <w:rPr>
          <w:b/>
          <w:bCs/>
        </w:rPr>
        <w:t>Alipay</w:t>
      </w:r>
      <w:proofErr w:type="spellEnd"/>
      <w:r w:rsidRPr="009E5132">
        <w:rPr>
          <w:b/>
          <w:bCs/>
        </w:rPr>
        <w:t xml:space="preserve"> ou </w:t>
      </w:r>
      <w:r w:rsidR="00237D29" w:rsidRPr="009E5132">
        <w:rPr>
          <w:b/>
          <w:bCs/>
        </w:rPr>
        <w:t>WeChat</w:t>
      </w:r>
      <w:r w:rsidR="00237D29">
        <w:rPr>
          <w:b/>
          <w:bCs/>
        </w:rPr>
        <w:t> :</w:t>
      </w:r>
    </w:p>
    <w:p w14:paraId="7765FD33" w14:textId="00BA8AA2" w:rsidR="00237D29" w:rsidRDefault="00653F27" w:rsidP="00237D29">
      <w:pPr>
        <w:pStyle w:val="Paragraphedeliste"/>
        <w:ind w:left="36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3B2E13C" wp14:editId="570702AA">
            <wp:simplePos x="0" y="0"/>
            <wp:positionH relativeFrom="column">
              <wp:posOffset>4315460</wp:posOffset>
            </wp:positionH>
            <wp:positionV relativeFrom="paragraph">
              <wp:posOffset>175895</wp:posOffset>
            </wp:positionV>
            <wp:extent cx="2087245" cy="1239520"/>
            <wp:effectExtent l="0" t="0" r="8255" b="0"/>
            <wp:wrapSquare wrapText="bothSides"/>
            <wp:docPr id="22744182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245" cy="1239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429688" w14:textId="7E7C46F1" w:rsidR="009E5132" w:rsidRDefault="009E5132" w:rsidP="009E5132">
      <w:pPr>
        <w:pStyle w:val="Paragraphedeliste"/>
        <w:ind w:left="360"/>
      </w:pPr>
      <w:r>
        <w:t>Vous pouvez déjà télécharger</w:t>
      </w:r>
      <w:r w:rsidR="00237D29">
        <w:t xml:space="preserve"> de Google store ou </w:t>
      </w:r>
      <w:proofErr w:type="spellStart"/>
      <w:r w:rsidR="00237D29">
        <w:t>Applestore</w:t>
      </w:r>
      <w:proofErr w:type="spellEnd"/>
      <w:r>
        <w:t xml:space="preserve"> une (ou les deux) application pour faire les paiements de vos achats sur place.</w:t>
      </w:r>
    </w:p>
    <w:p w14:paraId="57AB4E58" w14:textId="7C273669" w:rsidR="009E5132" w:rsidRDefault="00237D29" w:rsidP="009E5132">
      <w:pPr>
        <w:pStyle w:val="Paragraphedeliste"/>
        <w:ind w:left="360"/>
      </w:pPr>
      <w:r>
        <w:t>U</w:t>
      </w:r>
      <w:r w:rsidR="009E5132">
        <w:t>n</w:t>
      </w:r>
      <w:r>
        <w:t>e</w:t>
      </w:r>
      <w:r w:rsidR="009E5132">
        <w:t xml:space="preserve"> </w:t>
      </w:r>
      <w:r>
        <w:t>traduction e</w:t>
      </w:r>
      <w:r w:rsidR="009E5132">
        <w:t xml:space="preserve">n français </w:t>
      </w:r>
      <w:r>
        <w:t>ou</w:t>
      </w:r>
      <w:r w:rsidR="009E5132">
        <w:t xml:space="preserve"> en anglais </w:t>
      </w:r>
      <w:r>
        <w:t xml:space="preserve"> est disponible </w:t>
      </w:r>
      <w:r w:rsidR="009E5132">
        <w:t xml:space="preserve">(il faut un peu de temps pour que le système instaure la traduction après l’installation. Vous devez sélectionner la langue </w:t>
      </w:r>
      <w:r w:rsidR="00B756F6">
        <w:t>de votre choix via le bouton « traduction »</w:t>
      </w:r>
      <w:r w:rsidR="009E5132">
        <w:t>)</w:t>
      </w:r>
    </w:p>
    <w:p w14:paraId="1031E07B" w14:textId="41D966B1" w:rsidR="00237D29" w:rsidRDefault="00237D29" w:rsidP="009E5132">
      <w:pPr>
        <w:pStyle w:val="Paragraphedeliste"/>
        <w:ind w:left="360"/>
      </w:pPr>
    </w:p>
    <w:p w14:paraId="3C4803F7" w14:textId="42EECA55" w:rsidR="00237D29" w:rsidRDefault="00237D29" w:rsidP="009E5132">
      <w:pPr>
        <w:pStyle w:val="Paragraphedeliste"/>
        <w:ind w:left="360"/>
      </w:pPr>
      <w:r>
        <w:t xml:space="preserve">Mode d’emploi : </w:t>
      </w:r>
    </w:p>
    <w:p w14:paraId="3D9639C2" w14:textId="2D52B117" w:rsidR="009E5132" w:rsidRDefault="00237D29" w:rsidP="009E5132">
      <w:pPr>
        <w:pStyle w:val="Paragraphedeliste"/>
        <w:ind w:left="360"/>
      </w:pPr>
      <w:hyperlink r:id="rId9" w:history="1">
        <w:r w:rsidRPr="008509BA">
          <w:rPr>
            <w:rStyle w:val="Lienhypertexte"/>
          </w:rPr>
          <w:t>https://www.youtube.com/watch?v=9XpKMvXWHCI&amp;ab_channel=Jesuispasl%C3%A0</w:t>
        </w:r>
      </w:hyperlink>
    </w:p>
    <w:p w14:paraId="1F64CFFD" w14:textId="77777777" w:rsidR="00237D29" w:rsidRDefault="00237D29" w:rsidP="009E5132">
      <w:pPr>
        <w:pStyle w:val="Paragraphedeliste"/>
        <w:ind w:left="360"/>
      </w:pPr>
    </w:p>
    <w:p w14:paraId="10E7F2D5" w14:textId="77777777" w:rsidR="00237D29" w:rsidRDefault="00237D29" w:rsidP="009E5132">
      <w:pPr>
        <w:pStyle w:val="Paragraphedeliste"/>
        <w:ind w:left="360"/>
      </w:pPr>
    </w:p>
    <w:p w14:paraId="2A509A3C" w14:textId="4154B6DC" w:rsidR="00237D29" w:rsidRDefault="00237D29" w:rsidP="009E5132">
      <w:pPr>
        <w:pStyle w:val="Paragraphedeliste"/>
        <w:ind w:left="360"/>
      </w:pPr>
      <w:r>
        <w:t>WeChat est également possible (utilisé au départ comme messagerie en Chine) dans la version complète ou dans la version « paiements ».  C’est à peu près le même fonctionnement.  Par sécurité vous pouvez télécharger les deux applications</w:t>
      </w:r>
      <w:r w:rsidR="00B756F6">
        <w:t xml:space="preserve">, mais les commerçants sont habitués aux deux systèmes. </w:t>
      </w:r>
    </w:p>
    <w:p w14:paraId="685576B7" w14:textId="77777777" w:rsidR="00237D29" w:rsidRDefault="00237D29" w:rsidP="009E5132">
      <w:pPr>
        <w:pStyle w:val="Paragraphedeliste"/>
        <w:ind w:left="360"/>
      </w:pPr>
    </w:p>
    <w:p w14:paraId="02477917" w14:textId="07380BEA" w:rsidR="00237D29" w:rsidRDefault="00237D29" w:rsidP="009E5132">
      <w:pPr>
        <w:pStyle w:val="Paragraphedeliste"/>
        <w:ind w:left="360"/>
      </w:pPr>
      <w:r>
        <w:t xml:space="preserve">Ne pas oublier de lier </w:t>
      </w:r>
      <w:r w:rsidR="00B756F6">
        <w:t xml:space="preserve">une de </w:t>
      </w:r>
      <w:r>
        <w:t>vo</w:t>
      </w:r>
      <w:r w:rsidR="00B756F6">
        <w:t>s</w:t>
      </w:r>
      <w:r>
        <w:t xml:space="preserve"> carte</w:t>
      </w:r>
      <w:r w:rsidR="00B756F6">
        <w:t xml:space="preserve">s </w:t>
      </w:r>
      <w:r>
        <w:t>de crédit dans l’application.</w:t>
      </w:r>
    </w:p>
    <w:p w14:paraId="45D93B19" w14:textId="6BC85370" w:rsidR="00653F27" w:rsidRDefault="00653F27" w:rsidP="009E5132">
      <w:pPr>
        <w:pStyle w:val="Paragraphedeliste"/>
        <w:ind w:left="360"/>
      </w:pPr>
    </w:p>
    <w:p w14:paraId="218CF570" w14:textId="291ACB64" w:rsidR="00653F27" w:rsidRDefault="00653F27" w:rsidP="009E5132">
      <w:pPr>
        <w:pStyle w:val="Paragraphedeliste"/>
        <w:ind w:left="36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E1F91E9" wp14:editId="7B9D27A6">
            <wp:simplePos x="0" y="0"/>
            <wp:positionH relativeFrom="margin">
              <wp:posOffset>5300768</wp:posOffset>
            </wp:positionH>
            <wp:positionV relativeFrom="paragraph">
              <wp:posOffset>80857</wp:posOffset>
            </wp:positionV>
            <wp:extent cx="1035896" cy="1035896"/>
            <wp:effectExtent l="0" t="0" r="0" b="0"/>
            <wp:wrapSquare wrapText="bothSides"/>
            <wp:docPr id="201278635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896" cy="10358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B4548D6" w14:textId="4E157AF4" w:rsidR="00653F27" w:rsidRDefault="00653F27" w:rsidP="00653F27">
      <w:pPr>
        <w:pStyle w:val="Paragraphedeliste"/>
        <w:numPr>
          <w:ilvl w:val="0"/>
          <w:numId w:val="1"/>
        </w:numPr>
      </w:pPr>
      <w:r>
        <w:t xml:space="preserve">L’application </w:t>
      </w:r>
      <w:r w:rsidRPr="00653F27">
        <w:rPr>
          <w:b/>
          <w:bCs/>
        </w:rPr>
        <w:t>Currency</w:t>
      </w:r>
      <w:r>
        <w:t xml:space="preserve"> est également très pratique pour éviter trop de calcul mental en voyage ;o)</w:t>
      </w:r>
    </w:p>
    <w:p w14:paraId="78832312" w14:textId="77777777" w:rsidR="00653F27" w:rsidRDefault="00653F27" w:rsidP="00653F27">
      <w:pPr>
        <w:pStyle w:val="Paragraphedeliste"/>
        <w:ind w:left="360"/>
      </w:pPr>
    </w:p>
    <w:p w14:paraId="54C0E219" w14:textId="77777777" w:rsidR="00B756F6" w:rsidRDefault="00B756F6" w:rsidP="00653F27">
      <w:pPr>
        <w:pStyle w:val="Paragraphedeliste"/>
        <w:ind w:left="360"/>
      </w:pPr>
    </w:p>
    <w:p w14:paraId="78CAA59E" w14:textId="77777777" w:rsidR="00B756F6" w:rsidRDefault="00B756F6" w:rsidP="00653F27">
      <w:pPr>
        <w:pStyle w:val="Paragraphedeliste"/>
        <w:ind w:left="360"/>
      </w:pPr>
    </w:p>
    <w:p w14:paraId="747F0961" w14:textId="77777777" w:rsidR="00B756F6" w:rsidRDefault="00B756F6" w:rsidP="00653F27">
      <w:pPr>
        <w:pStyle w:val="Paragraphedeliste"/>
        <w:ind w:left="360"/>
      </w:pPr>
    </w:p>
    <w:p w14:paraId="028FBA1C" w14:textId="71993901" w:rsidR="00B756F6" w:rsidRDefault="00B756F6" w:rsidP="00B756F6">
      <w:pPr>
        <w:pStyle w:val="Paragraphedeliste"/>
        <w:numPr>
          <w:ilvl w:val="0"/>
          <w:numId w:val="1"/>
        </w:numPr>
      </w:pPr>
      <w:r>
        <w:t>Pensez à un petit sac pratique pour la nuit à Chengde, et pour les trajets dans les trains (6h30 entre Shanghai et Yichang) avec un peu de lecture, cartes ou échecs (je suis partante ;o) !</w:t>
      </w:r>
    </w:p>
    <w:p w14:paraId="25F15A54" w14:textId="77777777" w:rsidR="00B756F6" w:rsidRDefault="00B756F6" w:rsidP="00B756F6">
      <w:pPr>
        <w:pStyle w:val="Paragraphedeliste"/>
        <w:ind w:left="360"/>
      </w:pPr>
    </w:p>
    <w:p w14:paraId="0B0719DE" w14:textId="5DF0CE42" w:rsidR="00B756F6" w:rsidRDefault="00B756F6" w:rsidP="00B756F6">
      <w:pPr>
        <w:pStyle w:val="Paragraphedeliste"/>
        <w:numPr>
          <w:ilvl w:val="0"/>
          <w:numId w:val="1"/>
        </w:numPr>
      </w:pPr>
      <w:r>
        <w:lastRenderedPageBreak/>
        <w:t>Utile : une gourde à remplir à l’</w:t>
      </w:r>
      <w:proofErr w:type="spellStart"/>
      <w:r>
        <w:t>hotel</w:t>
      </w:r>
      <w:proofErr w:type="spellEnd"/>
      <w:r>
        <w:t xml:space="preserve"> pour ceux qui supportent l’eau chaude ou pour un thé dans les trains. Une petite laine pour les espaces climatisés.</w:t>
      </w:r>
    </w:p>
    <w:p w14:paraId="000B4BDD" w14:textId="77777777" w:rsidR="00B756F6" w:rsidRDefault="00B756F6" w:rsidP="00B756F6">
      <w:pPr>
        <w:pStyle w:val="Paragraphedeliste"/>
      </w:pPr>
    </w:p>
    <w:p w14:paraId="1313F784" w14:textId="77777777" w:rsidR="00B756F6" w:rsidRDefault="00B756F6" w:rsidP="00B756F6">
      <w:pPr>
        <w:pStyle w:val="Paragraphedeliste"/>
        <w:ind w:left="360"/>
      </w:pPr>
    </w:p>
    <w:p w14:paraId="318240CC" w14:textId="3395C703" w:rsidR="00B756F6" w:rsidRDefault="00B756F6" w:rsidP="00B756F6">
      <w:pPr>
        <w:pStyle w:val="Paragraphedeliste"/>
        <w:ind w:left="0"/>
      </w:pPr>
      <w:r>
        <w:t>S’il y a d’autres questions,  n’hésitez pas à m’envoyer un message par mail.</w:t>
      </w:r>
      <w:r w:rsidR="00D3155D">
        <w:t xml:space="preserve"> </w:t>
      </w:r>
      <w:r>
        <w:t xml:space="preserve"> </w:t>
      </w:r>
      <w:r w:rsidR="00641144">
        <w:t>J’y répondrai après avoir rassemblé les demandes de tout le monde avant le 15 août.</w:t>
      </w:r>
    </w:p>
    <w:p w14:paraId="4215AFDC" w14:textId="77777777" w:rsidR="00641144" w:rsidRDefault="00641144" w:rsidP="00B756F6">
      <w:pPr>
        <w:pStyle w:val="Paragraphedeliste"/>
        <w:ind w:left="0"/>
      </w:pPr>
    </w:p>
    <w:p w14:paraId="407582D6" w14:textId="00F44515" w:rsidR="00641144" w:rsidRDefault="00641144" w:rsidP="00B756F6">
      <w:pPr>
        <w:pStyle w:val="Paragraphedeliste"/>
        <w:ind w:left="0"/>
      </w:pPr>
      <w:r>
        <w:t>A bientôt, et bonne semaine à tous.</w:t>
      </w:r>
    </w:p>
    <w:p w14:paraId="5A652F42" w14:textId="40E0D600" w:rsidR="00641144" w:rsidRDefault="00641144" w:rsidP="00B756F6">
      <w:pPr>
        <w:pStyle w:val="Paragraphedeliste"/>
        <w:ind w:left="0"/>
      </w:pPr>
      <w:r>
        <w:t>Laurence</w:t>
      </w:r>
    </w:p>
    <w:p w14:paraId="70689B34" w14:textId="77777777" w:rsidR="00641144" w:rsidRDefault="00641144" w:rsidP="00B756F6">
      <w:pPr>
        <w:pStyle w:val="Paragraphedeliste"/>
        <w:ind w:left="0"/>
      </w:pPr>
    </w:p>
    <w:p w14:paraId="298A59E1" w14:textId="77777777" w:rsidR="00641144" w:rsidRDefault="00641144" w:rsidP="00B756F6">
      <w:pPr>
        <w:pStyle w:val="Paragraphedeliste"/>
        <w:ind w:left="0"/>
      </w:pPr>
    </w:p>
    <w:p w14:paraId="4F858B85" w14:textId="27180F40" w:rsidR="00237D29" w:rsidRPr="009E5132" w:rsidRDefault="00237D29" w:rsidP="009E5132">
      <w:pPr>
        <w:pStyle w:val="Paragraphedeliste"/>
        <w:ind w:left="360"/>
      </w:pPr>
    </w:p>
    <w:sectPr w:rsidR="00237D29" w:rsidRPr="009E51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832A4"/>
    <w:multiLevelType w:val="hybridMultilevel"/>
    <w:tmpl w:val="56F8D35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02965"/>
    <w:multiLevelType w:val="hybridMultilevel"/>
    <w:tmpl w:val="48EE51D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79478123">
    <w:abstractNumId w:val="1"/>
  </w:num>
  <w:num w:numId="2" w16cid:durableId="715542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934"/>
    <w:rsid w:val="00171842"/>
    <w:rsid w:val="001B0B20"/>
    <w:rsid w:val="00237D29"/>
    <w:rsid w:val="003558FE"/>
    <w:rsid w:val="00446237"/>
    <w:rsid w:val="004B5CBC"/>
    <w:rsid w:val="00544284"/>
    <w:rsid w:val="005F3B14"/>
    <w:rsid w:val="00641144"/>
    <w:rsid w:val="00653F27"/>
    <w:rsid w:val="0071615B"/>
    <w:rsid w:val="008A6CD5"/>
    <w:rsid w:val="008F2B74"/>
    <w:rsid w:val="009E5132"/>
    <w:rsid w:val="00A577DB"/>
    <w:rsid w:val="00A84189"/>
    <w:rsid w:val="00AF2B4B"/>
    <w:rsid w:val="00B756F6"/>
    <w:rsid w:val="00BD7934"/>
    <w:rsid w:val="00CA6877"/>
    <w:rsid w:val="00CC2D20"/>
    <w:rsid w:val="00D3155D"/>
    <w:rsid w:val="00EC65E1"/>
    <w:rsid w:val="00EE49BF"/>
    <w:rsid w:val="00FD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8FB5806"/>
  <w15:chartTrackingRefBased/>
  <w15:docId w15:val="{AA072313-04E9-49D6-9008-BA9315287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D79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D79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D79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D79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D79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D79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D79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D79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D79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D79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D79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D79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D793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D793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D793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D793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D793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D793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D79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D79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D79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D79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D79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D793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D793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D793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D79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D793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D7934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CA6877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A68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im.holafly.com/fr/esim-chine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esim.holafly.com/fr/guides/esim-smartphones-compatibles/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9XpKMvXWHCI&amp;ab_channel=Jesuispasl%C3%A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615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Bernard</dc:creator>
  <cp:keywords/>
  <dc:description/>
  <cp:lastModifiedBy>Laurence Bernard</cp:lastModifiedBy>
  <cp:revision>6</cp:revision>
  <dcterms:created xsi:type="dcterms:W3CDTF">2025-08-02T18:00:00Z</dcterms:created>
  <dcterms:modified xsi:type="dcterms:W3CDTF">2025-08-03T10:02:00Z</dcterms:modified>
</cp:coreProperties>
</file>